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A0E72">
      <w:pPr>
        <w:pStyle w:val="9"/>
        <w:jc w:val="center"/>
      </w:pPr>
      <w:r>
        <w:t>燃气蒸汽发生器市场调研分项报价明细表（洗衣房+中央空调专用）</w:t>
      </w:r>
    </w:p>
    <w:p w14:paraId="7F729D5C">
      <w:pPr>
        <w:pStyle w:val="2"/>
        <w:jc w:val="center"/>
      </w:pPr>
      <w:r>
        <w:t>燃气蒸汽发生器市场调研分项报价明细表</w:t>
      </w:r>
    </w:p>
    <w:p w14:paraId="6C5D2FE7">
      <w:pPr>
        <w:pStyle w:val="16"/>
        <w:jc w:val="center"/>
      </w:pPr>
      <w:r>
        <w:t>（适配医院洗衣房、中央空调换热供汽使用）</w:t>
      </w:r>
    </w:p>
    <w:p w14:paraId="1855F9C8">
      <w:pPr>
        <w:pStyle w:val="16"/>
      </w:pPr>
      <w:r>
        <w:rPr>
          <w:b/>
          <w:bCs/>
        </w:rPr>
        <w:t>项目名称</w:t>
      </w:r>
      <w:r>
        <w:t>：医院洗衣房、中央空调配套超低氮燃气蒸汽发生器采购项目</w:t>
      </w:r>
    </w:p>
    <w:p w14:paraId="2816ACFF">
      <w:pPr>
        <w:pStyle w:val="16"/>
      </w:pPr>
      <w:r>
        <w:rPr>
          <w:b/>
          <w:bCs/>
        </w:rPr>
        <w:t>报价单位（盖章）</w:t>
      </w:r>
      <w:r>
        <w:t>：________________________</w:t>
      </w:r>
      <w:r>
        <w:rPr>
          <w:b/>
          <w:bCs/>
        </w:rPr>
        <w:t>联系人及电话</w:t>
      </w:r>
      <w:r>
        <w:t>：________________________</w:t>
      </w:r>
      <w:r>
        <w:rPr>
          <w:b/>
          <w:bCs/>
        </w:rPr>
        <w:t>报价日期</w:t>
      </w:r>
      <w:r>
        <w:t>：</w:t>
      </w:r>
      <w:r>
        <w:rPr>
          <w:b/>
          <w:bCs/>
        </w:rPr>
        <w:t>年____月____日</w:t>
      </w:r>
      <w:r>
        <w:rPr>
          <w:rFonts w:hint="eastAsia"/>
          <w:b/>
          <w:bCs/>
          <w:lang w:val="en-US" w:eastAsia="zh-CN"/>
        </w:rPr>
        <w:t xml:space="preserve">         </w:t>
      </w:r>
      <w:r>
        <w:rPr>
          <w:b/>
          <w:bCs/>
        </w:rPr>
        <w:t>税率：</w:t>
      </w:r>
      <w:r>
        <w:rPr>
          <w:rFonts w:hint="eastAsia"/>
          <w:b/>
          <w:bCs/>
          <w:lang w:val="en-US" w:eastAsia="zh-CN"/>
        </w:rPr>
        <w:t xml:space="preserve">  </w:t>
      </w:r>
      <w:r>
        <w:t>%（</w:t>
      </w:r>
      <w:r>
        <w:rPr>
          <w:rFonts w:hint="eastAsia"/>
          <w:lang w:eastAsia="zh-CN"/>
        </w:rPr>
        <w:t>普票</w:t>
      </w:r>
      <w:r>
        <w:t>）</w:t>
      </w:r>
    </w:p>
    <w:tbl>
      <w:tblPr>
        <w:tblStyle w:val="10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3"/>
        <w:gridCol w:w="1292"/>
        <w:gridCol w:w="3177"/>
        <w:gridCol w:w="558"/>
        <w:gridCol w:w="558"/>
        <w:gridCol w:w="900"/>
        <w:gridCol w:w="900"/>
        <w:gridCol w:w="1418"/>
      </w:tblGrid>
      <w:tr w14:paraId="38D88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AD249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0" w:type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54A41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项目名称</w:t>
            </w:r>
          </w:p>
        </w:tc>
        <w:tc>
          <w:tcPr>
            <w:tcW w:w="30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E87B0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规格配置及技术要求</w:t>
            </w:r>
          </w:p>
        </w:tc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66982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2D178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8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843D2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单价</w:t>
            </w:r>
          </w:p>
          <w:p w14:paraId="05A72F6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（元）</w:t>
            </w:r>
          </w:p>
        </w:tc>
        <w:tc>
          <w:tcPr>
            <w:tcW w:w="8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8E13D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合价</w:t>
            </w:r>
          </w:p>
          <w:p w14:paraId="47EFA78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（元）</w:t>
            </w:r>
          </w:p>
        </w:tc>
        <w:tc>
          <w:tcPr>
            <w:tcW w:w="1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DDCD1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 w14:paraId="1D0DA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96C08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F0DD7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超低氮冷凝燃气蒸汽发生器主机</w:t>
            </w:r>
          </w:p>
        </w:tc>
        <w:tc>
          <w:tcPr>
            <w:tcW w:w="30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1E480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0.5t/h、全预混超低氮燃烧、NOₓ≤30mg/m³、热效率≥98%；水容积＜30L免检机型；304不锈钢换热筒体；全自动智能控制、多重安全保护；适配洗衣房高温高湿腐蚀环境、可联动中央空调温控启停</w:t>
            </w:r>
          </w:p>
        </w:tc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7776D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台</w:t>
            </w:r>
          </w:p>
        </w:tc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8E7D8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8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5E1A9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right"/>
            </w:pPr>
          </w:p>
        </w:tc>
        <w:tc>
          <w:tcPr>
            <w:tcW w:w="8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403C6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right"/>
            </w:pPr>
          </w:p>
        </w:tc>
        <w:tc>
          <w:tcPr>
            <w:tcW w:w="1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ABD8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核心主设备</w:t>
            </w:r>
          </w:p>
        </w:tc>
      </w:tr>
      <w:tr w14:paraId="0D49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7B99C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C17B1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全自动软化水设备</w:t>
            </w:r>
          </w:p>
        </w:tc>
        <w:tc>
          <w:tcPr>
            <w:tcW w:w="30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07653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蒸汽发生器专用，含树脂、盐箱、控制阀、管路；满足医用给水标准，防止结垢，保障设备长期稳定运行</w:t>
            </w:r>
          </w:p>
        </w:tc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D91AE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套</w:t>
            </w:r>
          </w:p>
        </w:tc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2BB2A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8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C23F1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right"/>
            </w:pPr>
          </w:p>
        </w:tc>
        <w:tc>
          <w:tcPr>
            <w:tcW w:w="8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B7B25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right"/>
            </w:pPr>
          </w:p>
        </w:tc>
        <w:tc>
          <w:tcPr>
            <w:tcW w:w="1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3FD9C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必须配套</w:t>
            </w:r>
          </w:p>
        </w:tc>
      </w:tr>
      <w:tr w14:paraId="34C9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9F58F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9613E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分气缸及分压供气系统</w:t>
            </w:r>
          </w:p>
        </w:tc>
        <w:tc>
          <w:tcPr>
            <w:tcW w:w="30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B8855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含分气缸、精密汽水分离、减压阀、稳压阀；实现</w:t>
            </w:r>
            <w:r>
              <w:rPr>
                <w:b/>
                <w:bCs/>
              </w:rPr>
              <w:t>洗衣房、中央空调两路独立分压供汽</w:t>
            </w:r>
          </w:p>
        </w:tc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EED8C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套</w:t>
            </w:r>
          </w:p>
        </w:tc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37164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8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F2749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right"/>
            </w:pPr>
          </w:p>
        </w:tc>
        <w:tc>
          <w:tcPr>
            <w:tcW w:w="8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59D09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right"/>
            </w:pPr>
          </w:p>
        </w:tc>
        <w:tc>
          <w:tcPr>
            <w:tcW w:w="1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0AD5F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两路供气必备</w:t>
            </w:r>
          </w:p>
        </w:tc>
      </w:tr>
      <w:tr w14:paraId="1768F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EE297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ACE33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安全阀门仪表成套</w:t>
            </w:r>
          </w:p>
        </w:tc>
        <w:tc>
          <w:tcPr>
            <w:tcW w:w="30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67A76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安全阀、压力表、压力控制器、疏水阀、止回阀、排污阀、球阀全套</w:t>
            </w:r>
          </w:p>
        </w:tc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1C836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套</w:t>
            </w:r>
          </w:p>
        </w:tc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FA468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8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AF74E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right"/>
            </w:pPr>
          </w:p>
        </w:tc>
        <w:tc>
          <w:tcPr>
            <w:tcW w:w="8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6FEC2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right"/>
            </w:pPr>
          </w:p>
        </w:tc>
        <w:tc>
          <w:tcPr>
            <w:tcW w:w="1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ED47D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验收必备</w:t>
            </w:r>
          </w:p>
        </w:tc>
      </w:tr>
      <w:tr w14:paraId="6E29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76BC6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B4396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燃气管道及排烟系统</w:t>
            </w:r>
          </w:p>
        </w:tc>
        <w:tc>
          <w:tcPr>
            <w:tcW w:w="30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82A4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燃气专用波纹管、阀门、过滤器、耐高温烟道、保温、固定支架、密封防腐</w:t>
            </w:r>
          </w:p>
        </w:tc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0D5D1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套</w:t>
            </w:r>
          </w:p>
        </w:tc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A8FF9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8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C79BE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right"/>
            </w:pPr>
          </w:p>
        </w:tc>
        <w:tc>
          <w:tcPr>
            <w:tcW w:w="8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BA620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right"/>
            </w:pPr>
          </w:p>
        </w:tc>
        <w:tc>
          <w:tcPr>
            <w:tcW w:w="1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CD0FE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含安装材料</w:t>
            </w:r>
          </w:p>
        </w:tc>
      </w:tr>
      <w:tr w14:paraId="303D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D503A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5BB54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机房管路、保温、辅材</w:t>
            </w:r>
          </w:p>
        </w:tc>
        <w:tc>
          <w:tcPr>
            <w:tcW w:w="30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C7087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蒸汽管道、回水管道、保温棉、铝皮外包、支架、接头、密封材料、防水防腐处理</w:t>
            </w:r>
          </w:p>
        </w:tc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94BAB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套</w:t>
            </w:r>
          </w:p>
        </w:tc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68879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8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766F7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right"/>
            </w:pPr>
          </w:p>
        </w:tc>
        <w:tc>
          <w:tcPr>
            <w:tcW w:w="8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DA872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right"/>
            </w:pPr>
          </w:p>
        </w:tc>
        <w:tc>
          <w:tcPr>
            <w:tcW w:w="1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891F8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现场全套改造</w:t>
            </w:r>
          </w:p>
        </w:tc>
      </w:tr>
      <w:tr w14:paraId="3621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AF0AA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752F0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运输、吊装、搬运</w:t>
            </w:r>
          </w:p>
        </w:tc>
        <w:tc>
          <w:tcPr>
            <w:tcW w:w="30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86121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设备全程运输、上楼、就位、搬运、垃圾清理</w:t>
            </w:r>
          </w:p>
        </w:tc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F8FC7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0DFF3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8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A7654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right"/>
            </w:pPr>
          </w:p>
        </w:tc>
        <w:tc>
          <w:tcPr>
            <w:tcW w:w="8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09471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right"/>
            </w:pPr>
          </w:p>
        </w:tc>
        <w:tc>
          <w:tcPr>
            <w:tcW w:w="1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0D6AB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包干费用</w:t>
            </w:r>
          </w:p>
        </w:tc>
      </w:tr>
      <w:tr w14:paraId="7851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93A76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E9D7E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安装、调试、系统对接</w:t>
            </w:r>
          </w:p>
        </w:tc>
        <w:tc>
          <w:tcPr>
            <w:tcW w:w="30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7E07A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整机安装、水路/气路/电路接驳、中央空调联动调试、洗衣设备供汽调试、整机试运行</w:t>
            </w:r>
          </w:p>
        </w:tc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83DDC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C9504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8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7B6BE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right"/>
            </w:pPr>
          </w:p>
        </w:tc>
        <w:tc>
          <w:tcPr>
            <w:tcW w:w="8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0EEEF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right"/>
            </w:pPr>
          </w:p>
        </w:tc>
        <w:tc>
          <w:tcPr>
            <w:tcW w:w="1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D1EB4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包工包料</w:t>
            </w:r>
          </w:p>
        </w:tc>
      </w:tr>
      <w:tr w14:paraId="7B33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85C93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DD166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检测、资料、验收配合</w:t>
            </w:r>
          </w:p>
        </w:tc>
        <w:tc>
          <w:tcPr>
            <w:tcW w:w="30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77ED8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免检容积检测报告、出厂资料、环保资料、合格证、调试记录、配合院方及环保验收</w:t>
            </w:r>
          </w:p>
        </w:tc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48ABE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81155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8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D4EBA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right"/>
            </w:pPr>
          </w:p>
        </w:tc>
        <w:tc>
          <w:tcPr>
            <w:tcW w:w="8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B514F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right"/>
            </w:pPr>
          </w:p>
        </w:tc>
        <w:tc>
          <w:tcPr>
            <w:tcW w:w="1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186A7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含所有报审资料</w:t>
            </w:r>
          </w:p>
        </w:tc>
      </w:tr>
      <w:tr w14:paraId="2929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07715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DA382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售后服务及质保</w:t>
            </w:r>
          </w:p>
        </w:tc>
        <w:tc>
          <w:tcPr>
            <w:tcW w:w="30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F9EEA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整机质保</w:t>
            </w:r>
            <w:r>
              <w:rPr>
                <w:b/>
                <w:bCs/>
              </w:rPr>
              <w:t>2年</w:t>
            </w:r>
            <w:r>
              <w:t>、定期上门除垢、水质检测、安全阀校验、故障2小时响应、终身维保</w:t>
            </w:r>
          </w:p>
        </w:tc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C923A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16F63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8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A0C4E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right"/>
            </w:pPr>
          </w:p>
        </w:tc>
        <w:tc>
          <w:tcPr>
            <w:tcW w:w="8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73C44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right"/>
            </w:pPr>
          </w:p>
        </w:tc>
        <w:tc>
          <w:tcPr>
            <w:tcW w:w="1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6BE05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含在总价内</w:t>
            </w:r>
          </w:p>
        </w:tc>
      </w:tr>
      <w:tr w14:paraId="45FA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7FD86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—</w:t>
            </w:r>
          </w:p>
        </w:tc>
        <w:tc>
          <w:tcPr>
            <w:tcW w:w="142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58CC2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</w:rPr>
              <w:t>项目总包干含税价</w:t>
            </w:r>
          </w:p>
        </w:tc>
        <w:tc>
          <w:tcPr>
            <w:tcW w:w="30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15D6E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</w:rPr>
              <w:t>人民币（大写）：________________________ 元</w:t>
            </w:r>
          </w:p>
        </w:tc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D5A3B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</w:rPr>
              <w:t>—</w:t>
            </w:r>
          </w:p>
        </w:tc>
        <w:tc>
          <w:tcPr>
            <w:tcW w:w="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F50DC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</w:rPr>
              <w:t>—</w:t>
            </w:r>
          </w:p>
        </w:tc>
        <w:tc>
          <w:tcPr>
            <w:tcW w:w="8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D251B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</w:rPr>
              <w:t>—</w:t>
            </w:r>
          </w:p>
        </w:tc>
        <w:tc>
          <w:tcPr>
            <w:tcW w:w="8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539B3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</w:rPr>
              <w:t>￥：</w:t>
            </w:r>
          </w:p>
        </w:tc>
        <w:tc>
          <w:tcPr>
            <w:tcW w:w="15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05F81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</w:rPr>
              <w:t>所有费用包干，无增项</w:t>
            </w:r>
          </w:p>
        </w:tc>
      </w:tr>
    </w:tbl>
    <w:p w14:paraId="48395322">
      <w:pPr>
        <w:pStyle w:val="16"/>
      </w:pPr>
    </w:p>
    <w:p w14:paraId="0DFF668B">
      <w:pPr>
        <w:pStyle w:val="3"/>
      </w:pPr>
      <w:r>
        <w:t>一、报价包含说明（固定模板，无需修改）</w:t>
      </w:r>
    </w:p>
    <w:p w14:paraId="025A2F89">
      <w:pPr>
        <w:pStyle w:val="16"/>
        <w:numPr>
          <w:ilvl w:val="0"/>
          <w:numId w:val="1"/>
        </w:numPr>
      </w:pPr>
      <w:r>
        <w:t>本报价为</w:t>
      </w:r>
      <w:r>
        <w:rPr>
          <w:b/>
          <w:bCs/>
        </w:rPr>
        <w:t>全包闭口包干价</w:t>
      </w:r>
      <w:r>
        <w:t>，含设备、辅材、运输、人工、安装、调试、检测、资料、税费、质保、售后所有费用。</w:t>
      </w:r>
    </w:p>
    <w:p w14:paraId="4282B0C8">
      <w:pPr>
        <w:pStyle w:val="16"/>
        <w:numPr>
          <w:ilvl w:val="0"/>
          <w:numId w:val="1"/>
        </w:numPr>
      </w:pPr>
      <w:r>
        <w:t>设备完全适配</w:t>
      </w:r>
      <w:r>
        <w:rPr>
          <w:b/>
          <w:bCs/>
        </w:rPr>
        <w:t>医院洗衣房布草消毒、烫平烘干供汽、中央空调冬季换热供热</w:t>
      </w:r>
      <w:r>
        <w:t>使用场景。</w:t>
      </w:r>
    </w:p>
    <w:p w14:paraId="6716DCC5">
      <w:pPr>
        <w:pStyle w:val="16"/>
        <w:numPr>
          <w:ilvl w:val="0"/>
          <w:numId w:val="1"/>
        </w:numPr>
      </w:pPr>
      <w:r>
        <w:t>整机为</w:t>
      </w:r>
      <w:r>
        <w:rPr>
          <w:b/>
          <w:bCs/>
        </w:rPr>
        <w:t>水容积＜30L免检机型</w:t>
      </w:r>
      <w:r>
        <w:t>，无需特种设备年检、无需专职司炉人员。</w:t>
      </w:r>
    </w:p>
    <w:p w14:paraId="28E851C9">
      <w:pPr>
        <w:pStyle w:val="16"/>
        <w:numPr>
          <w:ilvl w:val="0"/>
          <w:numId w:val="1"/>
        </w:numPr>
      </w:pPr>
      <w:r>
        <w:t>满足环保超低氮排放、院感使用要求、后勤安全管理要求。</w:t>
      </w:r>
    </w:p>
    <w:p w14:paraId="6F2BB0DE">
      <w:pPr>
        <w:pStyle w:val="3"/>
      </w:pPr>
      <w:r>
        <w:t>二、技术承诺</w:t>
      </w:r>
    </w:p>
    <w:p w14:paraId="01FAB2B8">
      <w:pPr>
        <w:pStyle w:val="16"/>
        <w:numPr>
          <w:numId w:val="0"/>
        </w:numPr>
        <w:ind w:leftChars="0"/>
      </w:pPr>
      <w:r>
        <w:rPr>
          <w:rFonts w:hint="eastAsia"/>
          <w:lang w:val="en-US" w:eastAsia="zh-CN"/>
        </w:rPr>
        <w:t>1.</w:t>
      </w:r>
      <w:r>
        <w:t>蒸汽干度≥92%，负荷30%–100%变频调节，可适配空调季节性负荷及洗衣集中高峰用汽。</w:t>
      </w:r>
    </w:p>
    <w:p w14:paraId="576B44B6">
      <w:pPr>
        <w:pStyle w:val="16"/>
        <w:numPr>
          <w:numId w:val="0"/>
        </w:numPr>
        <w:ind w:leftChars="0"/>
      </w:pPr>
      <w:r>
        <w:rPr>
          <w:rFonts w:hint="eastAsia"/>
          <w:lang w:val="en-US" w:eastAsia="zh-CN"/>
        </w:rPr>
        <w:t>2.</w:t>
      </w:r>
      <w:r>
        <w:t>整机防潮防腐设计，适配洗浆房高湿、碱性水汽、粉尘恶劣环境。</w:t>
      </w:r>
    </w:p>
    <w:p w14:paraId="6EA600CF">
      <w:pPr>
        <w:pStyle w:val="16"/>
        <w:numPr>
          <w:numId w:val="0"/>
        </w:numPr>
        <w:ind w:leftChars="0"/>
      </w:pPr>
      <w:r>
        <w:rPr>
          <w:rFonts w:hint="eastAsia"/>
          <w:lang w:val="en-US" w:eastAsia="zh-CN"/>
        </w:rPr>
        <w:t>3.</w:t>
      </w:r>
      <w:bookmarkStart w:id="0" w:name="_GoBack"/>
      <w:bookmarkEnd w:id="0"/>
      <w:r>
        <w:t>具备缺水、超压、超温、熄火、漏电</w:t>
      </w:r>
      <w:r>
        <w:rPr>
          <w:b/>
          <w:bCs/>
        </w:rPr>
        <w:t>多重联锁保护</w:t>
      </w:r>
      <w:r>
        <w:t>，运行安全稳定。</w:t>
      </w:r>
    </w:p>
    <w:p w14:paraId="1904ED3D">
      <w:pPr>
        <w:pStyle w:val="16"/>
      </w:pPr>
      <w:r>
        <w:rPr>
          <w:b/>
          <w:bCs/>
        </w:rPr>
        <w:t>报价单位承诺：本报价真实有效，可作为医院预算编制、采购立项、市场调研依据。</w:t>
      </w:r>
    </w:p>
    <w:p w14:paraId="7C4686BE">
      <w:pPr>
        <w:pStyle w:val="16"/>
      </w:pPr>
      <w:r>
        <w:rPr>
          <w:b/>
          <w:bCs/>
        </w:rPr>
        <w:t>单位盖章：</w:t>
      </w:r>
      <w:r>
        <w:t>________________________</w:t>
      </w:r>
    </w:p>
    <w:p w14:paraId="635AAD50">
      <w:pPr>
        <w:pStyle w:val="16"/>
      </w:pPr>
      <w:r>
        <w:rPr>
          <w:b/>
          <w:bCs/>
        </w:rPr>
        <w:t>法定代表人/授权代表签字：</w:t>
      </w:r>
      <w:r>
        <w:t>________________________</w:t>
      </w:r>
    </w:p>
    <w:p w14:paraId="5D071D3D">
      <w:pPr>
        <w:pStyle w:val="16"/>
      </w:pPr>
      <w:r>
        <w:rPr>
          <w:b/>
          <w:bCs/>
        </w:rPr>
        <w:t>日期：______年____月____日</w:t>
      </w:r>
    </w:p>
    <w:p w14:paraId="4BEB0F2E"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7A74F5D"/>
    <w:rsid w:val="44CC0761"/>
    <w:rsid w:val="49AE00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1103</Words>
  <Characters>1271</Characters>
  <TotalTime>2</TotalTime>
  <ScaleCrop>false</ScaleCrop>
  <LinksUpToDate>false</LinksUpToDate>
  <CharactersWithSpaces>1283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2026-07-01T02:43:00Z</dcterms:created>
  <dc:creator>Un-named</dc:creator>
  <cp:lastModifiedBy>常宁</cp:lastModifiedBy>
  <dcterms:modified xsi:type="dcterms:W3CDTF">2026-07-01T03:20:35Z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eyJoZGlkIjoiMDQ5ZWIwZTAwZTRjMzcwM2MzZjgxODg2ZmZmYjNjNDEiLCJ1c2VySWQiOiIyNzAzMDAxNDAifQ==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BAC282179EB94E3DAD5DAD42466A7D0B_12</vt:lpwstr>
  </property>
</Properties>
</file>