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F3FFAC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附件：设备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调研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计划表</w:t>
      </w:r>
    </w:p>
    <w:tbl>
      <w:tblPr>
        <w:tblStyle w:val="4"/>
        <w:tblpPr w:leftFromText="180" w:rightFromText="180" w:vertAnchor="text" w:horzAnchor="page" w:tblpXSpec="center" w:tblpY="779"/>
        <w:tblOverlap w:val="never"/>
        <w:tblW w:w="5176" w:type="pct"/>
        <w:jc w:val="center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shd w:val="clear" w:color="auto" w:fill="FFFFFF"/>
        <w:tblLayout w:type="fixed"/>
        <w:tblCellMar>
          <w:top w:w="0" w:type="dxa"/>
          <w:left w:w="6" w:type="dxa"/>
          <w:bottom w:w="0" w:type="dxa"/>
          <w:right w:w="6" w:type="dxa"/>
        </w:tblCellMar>
      </w:tblPr>
      <w:tblGrid>
        <w:gridCol w:w="3444"/>
        <w:gridCol w:w="780"/>
        <w:gridCol w:w="1050"/>
        <w:gridCol w:w="1140"/>
        <w:gridCol w:w="1260"/>
        <w:gridCol w:w="1410"/>
        <w:gridCol w:w="1695"/>
        <w:gridCol w:w="1283"/>
        <w:gridCol w:w="1085"/>
        <w:gridCol w:w="806"/>
        <w:gridCol w:w="1349"/>
      </w:tblGrid>
      <w:tr w14:paraId="72B1DC4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shd w:val="clear" w:color="auto" w:fill="FFFFFF"/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958" w:hRule="atLeas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3A729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设备名称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7C6D9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数量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C1DE0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总预算</w:t>
            </w:r>
          </w:p>
          <w:p w14:paraId="067CF42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(万元)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3CC0AE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</w:p>
          <w:p w14:paraId="31102FA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型号</w:t>
            </w: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5AB37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医疗器械</w:t>
            </w:r>
          </w:p>
          <w:p w14:paraId="69F9F14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注册证号</w:t>
            </w: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5FAB3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产品彩页、技术参数</w:t>
            </w: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AB61D5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生产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厂家</w:t>
            </w:r>
          </w:p>
          <w:p w14:paraId="687741F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是否中小企业</w:t>
            </w: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F648F7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专用耗材/试剂</w:t>
            </w: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DE883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报价</w:t>
            </w:r>
          </w:p>
          <w:p w14:paraId="4D7A1F7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万元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782C1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售后</w:t>
            </w: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B2E4C8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客户名单</w:t>
            </w:r>
          </w:p>
          <w:p w14:paraId="2D38D1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≥三家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)</w:t>
            </w:r>
          </w:p>
        </w:tc>
      </w:tr>
      <w:tr w14:paraId="5993244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FDBEB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eastAsia="zh-CN"/>
              </w:rPr>
              <w:t>心肺功能测试仪（大肺+脉冲+激发）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FC9B7DB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47A1A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46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758E93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89C078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2C3045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B5135C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66BB13E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C2F0D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300B4D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CF7DF0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54DC5D6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6C236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背心式排痰仪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E1B2F8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4879FF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4.9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AB23E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707C77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A41E84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933758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A37298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CC4832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03A87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A44688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1B271C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0D1C6F8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中药雾化治疗设备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1C8579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B36E684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3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D93DC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C658D8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66F2B6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45152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2DE0A03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C8B7266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4891FF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725565C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  <w:tr w14:paraId="65605D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6" w:type="dxa"/>
            <w:bottom w:w="0" w:type="dxa"/>
            <w:right w:w="6" w:type="dxa"/>
          </w:tblCellMar>
        </w:tblPrEx>
        <w:trPr>
          <w:trHeight w:val="599" w:hRule="exact"/>
          <w:jc w:val="center"/>
        </w:trPr>
        <w:tc>
          <w:tcPr>
            <w:tcW w:w="1125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6951C19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中药离子导入设备</w:t>
            </w:r>
          </w:p>
        </w:tc>
        <w:tc>
          <w:tcPr>
            <w:tcW w:w="2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DDB3EC1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1</w:t>
            </w:r>
          </w:p>
        </w:tc>
        <w:tc>
          <w:tcPr>
            <w:tcW w:w="34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70F5AD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lang w:val="en-US" w:eastAsia="zh-CN"/>
              </w:rPr>
              <w:t>4.5</w:t>
            </w:r>
          </w:p>
        </w:tc>
        <w:tc>
          <w:tcPr>
            <w:tcW w:w="372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7BD27D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1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969B3B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6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5BC8907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55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70B6265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19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32F99E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354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03E9FB0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263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AD6A69F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  <w:tc>
          <w:tcPr>
            <w:tcW w:w="440" w:type="pct"/>
            <w:tcBorders>
              <w:tl2br w:val="nil"/>
              <w:tr2bl w:val="nil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BD60AA">
            <w:pPr>
              <w:pStyle w:val="3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 w:rightChars="0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</w:pPr>
          </w:p>
        </w:tc>
      </w:tr>
    </w:tbl>
    <w:p w14:paraId="1BB26AA9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</w:pPr>
    </w:p>
    <w:p w14:paraId="1B1897DA">
      <w:pPr>
        <w:pStyle w:val="3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rightChars="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</w:rPr>
        <w:sectPr>
          <w:pgSz w:w="16838" w:h="11906" w:orient="landscape"/>
          <w:pgMar w:top="1134" w:right="1134" w:bottom="1134" w:left="1134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21" w:charSpace="0"/>
        </w:sect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eastAsia="zh-CN"/>
        </w:rPr>
        <w:t>备注：各生产厂家或区域总代可提供单一产品报价，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</w:rPr>
        <w:t>以上资料均需盖厂家或区域总代鲜章</w:t>
      </w:r>
    </w:p>
    <w:p w14:paraId="702680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95" w:lineRule="atLeast"/>
        <w:ind w:righ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5A5A5A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yOGU4YzcxODMwZjYzYTgzNTIwMjYwMTkwYTYwOTQifQ=="/>
  </w:docVars>
  <w:rsids>
    <w:rsidRoot w:val="00000000"/>
    <w:rsid w:val="01E25F5C"/>
    <w:rsid w:val="02C34095"/>
    <w:rsid w:val="04BC6CE6"/>
    <w:rsid w:val="04C772BF"/>
    <w:rsid w:val="05CB354C"/>
    <w:rsid w:val="0AD457B0"/>
    <w:rsid w:val="0B237538"/>
    <w:rsid w:val="0B841A12"/>
    <w:rsid w:val="12B53181"/>
    <w:rsid w:val="152B6F0C"/>
    <w:rsid w:val="1A21175D"/>
    <w:rsid w:val="1A314307"/>
    <w:rsid w:val="1A351146"/>
    <w:rsid w:val="21441053"/>
    <w:rsid w:val="216B56E5"/>
    <w:rsid w:val="260A181F"/>
    <w:rsid w:val="268F2EB8"/>
    <w:rsid w:val="2E953294"/>
    <w:rsid w:val="2EAE40F8"/>
    <w:rsid w:val="2FC57E63"/>
    <w:rsid w:val="2FF22C63"/>
    <w:rsid w:val="2FFF4064"/>
    <w:rsid w:val="31D64609"/>
    <w:rsid w:val="31E03944"/>
    <w:rsid w:val="321C0D67"/>
    <w:rsid w:val="32674841"/>
    <w:rsid w:val="34A5186D"/>
    <w:rsid w:val="37247155"/>
    <w:rsid w:val="37807A1C"/>
    <w:rsid w:val="38047A77"/>
    <w:rsid w:val="3E9A09DD"/>
    <w:rsid w:val="455C4456"/>
    <w:rsid w:val="45DA0D36"/>
    <w:rsid w:val="46C93D6D"/>
    <w:rsid w:val="481C33A1"/>
    <w:rsid w:val="48C83E76"/>
    <w:rsid w:val="4AA523FB"/>
    <w:rsid w:val="546B31A9"/>
    <w:rsid w:val="55A25899"/>
    <w:rsid w:val="55FF24F5"/>
    <w:rsid w:val="5C582635"/>
    <w:rsid w:val="5F0F6397"/>
    <w:rsid w:val="619F580B"/>
    <w:rsid w:val="628F3D33"/>
    <w:rsid w:val="639A01CB"/>
    <w:rsid w:val="6C5C3872"/>
    <w:rsid w:val="6DF36E56"/>
    <w:rsid w:val="72795473"/>
    <w:rsid w:val="761262E7"/>
    <w:rsid w:val="7B9559F0"/>
    <w:rsid w:val="7D752325"/>
    <w:rsid w:val="7E2A2A06"/>
    <w:rsid w:val="7E4B3F51"/>
    <w:rsid w:val="7EBD4581"/>
    <w:rsid w:val="7FCA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FollowedHyperlink"/>
    <w:basedOn w:val="5"/>
    <w:qFormat/>
    <w:uiPriority w:val="0"/>
    <w:rPr>
      <w:color w:val="800080"/>
      <w:u w:val="single"/>
    </w:rPr>
  </w:style>
  <w:style w:type="character" w:styleId="8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791</Words>
  <Characters>864</Characters>
  <Lines>0</Lines>
  <Paragraphs>0</Paragraphs>
  <TotalTime>1</TotalTime>
  <ScaleCrop>false</ScaleCrop>
  <LinksUpToDate>false</LinksUpToDate>
  <CharactersWithSpaces>865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2024-10-21T02:24:00Z</dcterms:created>
  <dc:creator>Administrator</dc:creator>
  <cp:lastModifiedBy>王鹏</cp:lastModifiedBy>
  <cp:lastPrinted>2025-05-19T01:53:00Z</cp:lastPrinted>
  <dcterms:modified xsi:type="dcterms:W3CDTF">2026-10-09T02:58:58Z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7336DB0722FF4CA18EC8275605A1CE22_13</vt:lpwstr>
  </property>
  <property fmtid="{D5CDD505-2E9C-101B-9397-08002B2CF9AE}" pid="4" name="KSOTemplateDocerSaveRecord">
    <vt:lpwstr>eyJoZGlkIjoiN2ZjOGE3YWIwOGFhYmI5OWZhOWM1MDRkZTdiYTJmNWMiLCJ1c2VySWQiOiIxNjU3MTAwNzU2In0=</vt:lpwstr>
  </property>
</Properties>
</file>