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BDDD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附件1：</w:t>
      </w:r>
    </w:p>
    <w:p w14:paraId="64B45D1A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报</w:t>
      </w:r>
      <w:r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价</w:t>
      </w:r>
      <w:r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单</w:t>
      </w:r>
    </w:p>
    <w:p w14:paraId="0A9DEEB4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6545"/>
      </w:tblGrid>
      <w:tr w14:paraId="07CEB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868" w:type="dxa"/>
            <w:noWrap w:val="0"/>
            <w:vAlign w:val="top"/>
          </w:tcPr>
          <w:p w14:paraId="547B9A03">
            <w:p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6545" w:type="dxa"/>
            <w:noWrap w:val="0"/>
            <w:vAlign w:val="top"/>
          </w:tcPr>
          <w:p w14:paraId="5A7082EF">
            <w:pPr>
              <w:jc w:val="left"/>
              <w:rPr>
                <w:rFonts w:hint="eastAsia" w:ascii="黑体" w:hAnsi="黑体" w:eastAsia="黑体" w:cs="黑体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sz w:val="32"/>
                <w:szCs w:val="3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隆昌市中医医院排污监测服务项目</w:t>
            </w:r>
          </w:p>
        </w:tc>
      </w:tr>
      <w:tr w14:paraId="4B343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  <w:noWrap w:val="0"/>
            <w:vAlign w:val="top"/>
          </w:tcPr>
          <w:p w14:paraId="191DC9B5">
            <w:p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545" w:type="dxa"/>
            <w:noWrap w:val="0"/>
            <w:vAlign w:val="top"/>
          </w:tcPr>
          <w:p w14:paraId="39D2F1DA">
            <w:pPr>
              <w:jc w:val="left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ZWK-20261010</w:t>
            </w:r>
          </w:p>
        </w:tc>
      </w:tr>
      <w:tr w14:paraId="6B9FC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  <w:noWrap w:val="0"/>
            <w:vAlign w:val="top"/>
          </w:tcPr>
          <w:p w14:paraId="2CC8E7C3">
            <w:p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6545" w:type="dxa"/>
            <w:noWrap w:val="0"/>
            <w:vAlign w:val="top"/>
          </w:tcPr>
          <w:p w14:paraId="164328DC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1EC9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8" w:type="dxa"/>
            <w:noWrap w:val="0"/>
            <w:vAlign w:val="top"/>
          </w:tcPr>
          <w:p w14:paraId="0DD836D3">
            <w:p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1357AAE7">
            <w:pPr>
              <w:jc w:val="center"/>
              <w:rPr>
                <w:rFonts w:hint="eastAsia" w:ascii="黑体" w:hAnsi="黑体" w:eastAsia="黑体" w:cs="黑体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t>报价合计</w:t>
            </w:r>
          </w:p>
        </w:tc>
        <w:tc>
          <w:tcPr>
            <w:tcW w:w="6545" w:type="dxa"/>
            <w:noWrap w:val="0"/>
            <w:vAlign w:val="top"/>
          </w:tcPr>
          <w:p w14:paraId="789941BF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小写：</w:t>
            </w:r>
          </w:p>
          <w:p w14:paraId="26D900A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7B74AD9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大写：</w:t>
            </w:r>
          </w:p>
          <w:p w14:paraId="78C7F3EB">
            <w:pPr>
              <w:jc w:val="center"/>
              <w:rPr>
                <w:rFonts w:hint="eastAsia" w:ascii="黑体" w:hAnsi="黑体" w:eastAsia="黑体" w:cs="黑体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 w14:paraId="52D2D939">
      <w:pPr>
        <w:adjustRightInd w:val="0"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4AB100BF">
      <w:pPr>
        <w:adjustRightIn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供应商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：        （盖章）</w:t>
      </w:r>
    </w:p>
    <w:p w14:paraId="098353EA">
      <w:pPr>
        <w:adjustRightIn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6F1ACCE6">
      <w:pPr>
        <w:adjustRightIn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法定代表人或授权代表（签字）：</w:t>
      </w:r>
    </w:p>
    <w:p w14:paraId="68D7EE62">
      <w:pPr>
        <w:adjustRightIn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2C222E44">
      <w:pPr>
        <w:adjustRightInd w:val="0"/>
        <w:spacing w:line="360" w:lineRule="auto"/>
        <w:ind w:firstLine="5760" w:firstLineChars="1800"/>
        <w:jc w:val="left"/>
        <w:rPr>
          <w:rFonts w:hint="eastAsia" w:ascii="仿宋" w:hAnsi="仿宋" w:eastAsia="仿宋" w:cs="仿宋"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日期：</w:t>
      </w:r>
    </w:p>
    <w:p w14:paraId="2F659B6C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附件2：</w:t>
      </w:r>
    </w:p>
    <w:p w14:paraId="65486E85">
      <w:pPr>
        <w:pStyle w:val="2"/>
        <w:jc w:val="center"/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t>承  诺  函</w:t>
      </w:r>
    </w:p>
    <w:p w14:paraId="03C14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u w:val="single"/>
          <w:lang w:eastAsia="zh-CN"/>
        </w:rPr>
        <w:t>隆昌市中医医院</w:t>
      </w:r>
      <w:r>
        <w:rPr>
          <w:rFonts w:hint="eastAsia" w:ascii="仿宋" w:hAnsi="仿宋" w:eastAsia="仿宋" w:cs="仿宋"/>
          <w:color w:val="auto"/>
          <w:sz w:val="24"/>
        </w:rPr>
        <w:t>：</w:t>
      </w:r>
    </w:p>
    <w:p w14:paraId="76655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我公司作为本次采购项目的供应商，根据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比选</w:t>
      </w:r>
      <w:r>
        <w:rPr>
          <w:rFonts w:hint="eastAsia" w:ascii="仿宋" w:hAnsi="仿宋" w:eastAsia="仿宋" w:cs="仿宋"/>
          <w:color w:val="auto"/>
          <w:sz w:val="24"/>
        </w:rPr>
        <w:t>文件要求，现郑重承诺如下：</w:t>
      </w:r>
    </w:p>
    <w:p w14:paraId="19505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一、具备本项目规定的条件：</w:t>
      </w:r>
    </w:p>
    <w:p w14:paraId="1A6E3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（一）具有独立承担民事责任的能力；</w:t>
      </w:r>
    </w:p>
    <w:p w14:paraId="5FAF1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（二）具有良好的商业信誉和健全的财务会计制度；</w:t>
      </w:r>
    </w:p>
    <w:p w14:paraId="2A427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（三）具有履行合同所必需的设备和专业技术能力；</w:t>
      </w:r>
    </w:p>
    <w:p w14:paraId="638BC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（四）有依法缴纳税收和社会保障资金的良好记录；</w:t>
      </w:r>
    </w:p>
    <w:p w14:paraId="010DE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（五）参加采购活动前三年内，在经营活动中没有重大违法记录；</w:t>
      </w:r>
    </w:p>
    <w:p w14:paraId="0BE0C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（六）法律、行政法规规定的其他条件；</w:t>
      </w:r>
    </w:p>
    <w:p w14:paraId="1E902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（七）根据采购项目提出的特殊条件。</w:t>
      </w:r>
    </w:p>
    <w:p w14:paraId="56E59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二、完全接受和满足本项目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比选</w:t>
      </w:r>
      <w:r>
        <w:rPr>
          <w:rFonts w:hint="eastAsia" w:ascii="仿宋" w:hAnsi="仿宋" w:eastAsia="仿宋" w:cs="仿宋"/>
          <w:color w:val="auto"/>
          <w:sz w:val="24"/>
        </w:rPr>
        <w:t>文件中规定的实质性要求，如对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比选</w:t>
      </w:r>
      <w:r>
        <w:rPr>
          <w:rFonts w:hint="eastAsia" w:ascii="仿宋" w:hAnsi="仿宋" w:eastAsia="仿宋" w:cs="仿宋"/>
          <w:color w:val="auto"/>
          <w:sz w:val="24"/>
        </w:rPr>
        <w:t>文件有异议，已经在递交响应文件截止时间届满前依法进行维权救济，不存在对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比选</w:t>
      </w:r>
      <w:r>
        <w:rPr>
          <w:rFonts w:hint="eastAsia" w:ascii="仿宋" w:hAnsi="仿宋" w:eastAsia="仿宋" w:cs="仿宋"/>
          <w:color w:val="auto"/>
          <w:sz w:val="24"/>
        </w:rPr>
        <w:t>文件有异议的同时又参加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比选</w:t>
      </w:r>
      <w:r>
        <w:rPr>
          <w:rFonts w:hint="eastAsia" w:ascii="仿宋" w:hAnsi="仿宋" w:eastAsia="仿宋" w:cs="仿宋"/>
          <w:color w:val="auto"/>
          <w:sz w:val="24"/>
        </w:rPr>
        <w:t>以求侥幸成交或者为实现其他非法目的的行为。</w:t>
      </w:r>
    </w:p>
    <w:p w14:paraId="17177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三、在参加本次采购活动中，不存在与单位负责人为同一人或者存在直接控股、管理关系的其他供应商参与同一合同项下的采购活动的行为。</w:t>
      </w:r>
    </w:p>
    <w:p w14:paraId="16EAC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3A69B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eastAsia="zh-CN"/>
        </w:rPr>
        <w:t>五</w:t>
      </w:r>
      <w:r>
        <w:rPr>
          <w:rFonts w:hint="eastAsia" w:ascii="仿宋" w:hAnsi="仿宋" w:eastAsia="仿宋" w:cs="仿宋"/>
          <w:color w:val="auto"/>
          <w:sz w:val="24"/>
        </w:rPr>
        <w:t>、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在本项目中</w:t>
      </w:r>
      <w:r>
        <w:rPr>
          <w:rFonts w:hint="eastAsia" w:ascii="仿宋" w:hAnsi="仿宋" w:eastAsia="仿宋" w:cs="仿宋"/>
          <w:color w:val="auto"/>
          <w:sz w:val="24"/>
        </w:rPr>
        <w:t>提供的任何资料都是真实的、有效的、合法的。</w:t>
      </w:r>
    </w:p>
    <w:p w14:paraId="18F43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eastAsia="zh-CN"/>
        </w:rPr>
        <w:t>六</w:t>
      </w:r>
      <w:r>
        <w:rPr>
          <w:rFonts w:hint="eastAsia" w:ascii="仿宋" w:hAnsi="仿宋" w:eastAsia="仿宋" w:cs="仿宋"/>
          <w:color w:val="auto"/>
          <w:sz w:val="24"/>
        </w:rPr>
        <w:t>、我公司完全同意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比选</w:t>
      </w:r>
      <w:r>
        <w:rPr>
          <w:rFonts w:hint="eastAsia" w:ascii="仿宋" w:hAnsi="仿宋" w:eastAsia="仿宋" w:cs="仿宋"/>
          <w:color w:val="auto"/>
          <w:sz w:val="24"/>
        </w:rPr>
        <w:t>文件中关于知识产权的说明，承诺由此造成的纠纷由我单位全权负责。</w:t>
      </w:r>
    </w:p>
    <w:p w14:paraId="744B9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本公司对上述承诺的内容事项真实性负责。如经查实上述承诺的内容事项存在虚假，我公司愿意接受以提供虚假材料谋取成交的法律责任。</w:t>
      </w:r>
    </w:p>
    <w:p w14:paraId="5B96D215">
      <w:pPr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79C2E935">
      <w:pPr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1DB6548B">
      <w:pPr>
        <w:adjustRightInd w:val="0"/>
        <w:spacing w:line="400" w:lineRule="exact"/>
        <w:jc w:val="left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供应商名称：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auto"/>
          <w:sz w:val="24"/>
        </w:rPr>
        <w:t>（盖单位公章）</w:t>
      </w:r>
    </w:p>
    <w:p w14:paraId="4C541670">
      <w:pPr>
        <w:adjustRightInd w:val="0"/>
        <w:spacing w:line="400" w:lineRule="exact"/>
        <w:jc w:val="left"/>
        <w:rPr>
          <w:rFonts w:hint="eastAsia" w:ascii="仿宋" w:hAnsi="仿宋" w:eastAsia="仿宋" w:cs="仿宋"/>
          <w:bCs/>
          <w:color w:val="auto"/>
          <w:sz w:val="24"/>
        </w:rPr>
      </w:pPr>
    </w:p>
    <w:p w14:paraId="77886DA1">
      <w:pPr>
        <w:adjustRightInd w:val="0"/>
        <w:spacing w:line="400" w:lineRule="exact"/>
        <w:jc w:val="left"/>
        <w:rPr>
          <w:rFonts w:hint="eastAsia" w:ascii="仿宋" w:hAnsi="仿宋" w:eastAsia="仿宋" w:cs="仿宋"/>
          <w:bCs/>
          <w:color w:val="auto"/>
          <w:sz w:val="24"/>
        </w:rPr>
      </w:pPr>
    </w:p>
    <w:p w14:paraId="3EEE5E97">
      <w:pPr>
        <w:adjustRightInd w:val="0"/>
        <w:spacing w:line="400" w:lineRule="exact"/>
        <w:jc w:val="left"/>
        <w:rPr>
          <w:rFonts w:hint="eastAsia" w:ascii="仿宋" w:hAnsi="仿宋" w:eastAsia="仿宋" w:cs="仿宋"/>
          <w:bCs/>
          <w:color w:val="auto"/>
          <w:sz w:val="24"/>
        </w:rPr>
      </w:pPr>
      <w:r>
        <w:rPr>
          <w:rFonts w:hint="eastAsia" w:ascii="仿宋" w:hAnsi="仿宋" w:eastAsia="仿宋" w:cs="仿宋"/>
          <w:bCs/>
          <w:color w:val="auto"/>
          <w:sz w:val="24"/>
        </w:rPr>
        <w:t xml:space="preserve">法定代表人或授权代表（签字或盖章）： </w:t>
      </w:r>
    </w:p>
    <w:p w14:paraId="7FB7BE8E">
      <w:pPr>
        <w:adjustRightInd w:val="0"/>
        <w:spacing w:line="400" w:lineRule="exact"/>
        <w:jc w:val="left"/>
        <w:rPr>
          <w:rFonts w:hint="eastAsia" w:ascii="仿宋" w:hAnsi="仿宋" w:eastAsia="仿宋" w:cs="仿宋"/>
          <w:bCs/>
          <w:color w:val="auto"/>
          <w:sz w:val="24"/>
        </w:rPr>
      </w:pPr>
    </w:p>
    <w:p w14:paraId="62909567">
      <w:pPr>
        <w:adjustRightInd w:val="0"/>
        <w:spacing w:line="400" w:lineRule="exact"/>
        <w:jc w:val="left"/>
        <w:rPr>
          <w:rFonts w:hint="eastAsia" w:ascii="仿宋" w:hAnsi="仿宋" w:eastAsia="仿宋" w:cs="仿宋"/>
          <w:bCs/>
          <w:color w:val="auto"/>
          <w:sz w:val="24"/>
        </w:rPr>
      </w:pPr>
    </w:p>
    <w:p w14:paraId="56516B66">
      <w:pPr>
        <w:adjustRightInd w:val="0"/>
        <w:spacing w:line="400" w:lineRule="exact"/>
        <w:ind w:firstLine="4560" w:firstLineChars="1900"/>
        <w:jc w:val="left"/>
        <w:rPr>
          <w:rFonts w:hint="eastAsia" w:ascii="仿宋" w:hAnsi="仿宋" w:eastAsia="仿宋" w:cs="仿宋"/>
          <w:bCs/>
          <w:color w:val="auto"/>
          <w:sz w:val="24"/>
        </w:rPr>
      </w:pPr>
      <w:r>
        <w:rPr>
          <w:rFonts w:hint="eastAsia" w:ascii="仿宋" w:hAnsi="仿宋" w:eastAsia="仿宋" w:cs="仿宋"/>
          <w:bCs/>
          <w:color w:val="auto"/>
          <w:sz w:val="24"/>
        </w:rPr>
        <w:t>日  期：202</w:t>
      </w:r>
      <w:r>
        <w:rPr>
          <w:rFonts w:hint="eastAsia" w:ascii="仿宋" w:hAnsi="仿宋" w:eastAsia="仿宋" w:cs="仿宋"/>
          <w:bCs/>
          <w:color w:val="auto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Cs/>
          <w:color w:val="auto"/>
          <w:sz w:val="24"/>
        </w:rPr>
        <w:t>年</w:t>
      </w:r>
      <w:r>
        <w:rPr>
          <w:rFonts w:hint="eastAsia" w:ascii="仿宋" w:hAnsi="仿宋" w:eastAsia="仿宋" w:cs="仿宋"/>
          <w:bCs/>
          <w:color w:val="auto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Cs/>
          <w:color w:val="auto"/>
          <w:sz w:val="24"/>
        </w:rPr>
        <w:t>月</w:t>
      </w:r>
      <w:r>
        <w:rPr>
          <w:rFonts w:hint="eastAsia" w:ascii="仿宋" w:hAnsi="仿宋" w:eastAsia="仿宋" w:cs="仿宋"/>
          <w:bCs/>
          <w:color w:val="auto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Cs/>
          <w:color w:val="auto"/>
          <w:sz w:val="24"/>
        </w:rPr>
        <w:t>日</w:t>
      </w:r>
    </w:p>
    <w:p w14:paraId="66E5F39F">
      <w:pPr>
        <w:pStyle w:val="2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164D588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附件3：</w:t>
      </w:r>
    </w:p>
    <w:p w14:paraId="710D4813">
      <w:pPr>
        <w:pStyle w:val="2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t>服  务  承  诺  书</w:t>
      </w:r>
    </w:p>
    <w:p w14:paraId="6498C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u w:val="single"/>
          <w:lang w:eastAsia="zh-CN"/>
        </w:rPr>
        <w:t>隆昌市中医医院</w:t>
      </w:r>
      <w:r>
        <w:rPr>
          <w:rFonts w:hint="eastAsia" w:ascii="仿宋" w:hAnsi="仿宋" w:eastAsia="仿宋" w:cs="仿宋"/>
          <w:color w:val="auto"/>
          <w:sz w:val="24"/>
        </w:rPr>
        <w:t>：</w:t>
      </w:r>
    </w:p>
    <w:p w14:paraId="63C95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我公司参与贵院的污水检测服务项目，如我公司中选，将严格按照以下规定执行:</w:t>
      </w:r>
    </w:p>
    <w:p w14:paraId="1B18B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1、我公司符合该项目的所有检测资质。</w:t>
      </w:r>
    </w:p>
    <w:p w14:paraId="3E64D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2、</w:t>
      </w:r>
      <w:r>
        <w:rPr>
          <w:rFonts w:hint="eastAsia" w:ascii="仿宋" w:hAnsi="仿宋" w:eastAsia="仿宋" w:cs="仿宋"/>
          <w:sz w:val="24"/>
        </w:rPr>
        <w:t>按照</w:t>
      </w:r>
      <w:r>
        <w:rPr>
          <w:rFonts w:hint="eastAsia" w:ascii="仿宋" w:hAnsi="仿宋" w:eastAsia="仿宋" w:cs="仿宋"/>
          <w:sz w:val="24"/>
          <w:lang w:eastAsia="zh-CN"/>
        </w:rPr>
        <w:t>贵院排污许可证上要求的</w:t>
      </w:r>
      <w:r>
        <w:rPr>
          <w:rFonts w:hint="eastAsia" w:ascii="仿宋" w:hAnsi="仿宋" w:eastAsia="仿宋" w:cs="仿宋"/>
          <w:sz w:val="24"/>
        </w:rPr>
        <w:t>时间要求进行</w:t>
      </w:r>
      <w:r>
        <w:rPr>
          <w:rFonts w:hint="eastAsia" w:ascii="仿宋" w:hAnsi="仿宋" w:eastAsia="仿宋" w:cs="仿宋"/>
          <w:sz w:val="24"/>
          <w:lang w:val="en-US" w:eastAsia="zh-CN"/>
        </w:rPr>
        <w:t>各项指标的检测</w:t>
      </w:r>
      <w:r>
        <w:rPr>
          <w:rFonts w:hint="eastAsia" w:ascii="仿宋" w:hAnsi="仿宋" w:eastAsia="仿宋" w:cs="仿宋"/>
          <w:sz w:val="24"/>
          <w:lang w:eastAsia="zh-CN"/>
        </w:rPr>
        <w:t>；</w:t>
      </w:r>
    </w:p>
    <w:p w14:paraId="08E68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sz w:val="24"/>
        </w:rPr>
        <w:t>3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必须保证监测数据公正真实、科学准确</w:t>
      </w:r>
      <w:r>
        <w:rPr>
          <w:rFonts w:hint="eastAsia" w:ascii="仿宋" w:hAnsi="仿宋" w:eastAsia="仿宋" w:cs="仿宋"/>
          <w:sz w:val="24"/>
          <w:lang w:eastAsia="zh-CN"/>
        </w:rPr>
        <w:t>；</w:t>
      </w:r>
    </w:p>
    <w:p w14:paraId="67B8D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sz w:val="24"/>
        </w:rPr>
        <w:t>4</w:t>
      </w:r>
      <w:r>
        <w:rPr>
          <w:rFonts w:hint="eastAsia" w:ascii="仿宋" w:hAnsi="仿宋" w:eastAsia="仿宋" w:cs="仿宋"/>
          <w:sz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</w:rPr>
        <w:t>符合相关</w:t>
      </w:r>
      <w:r>
        <w:rPr>
          <w:rFonts w:hint="eastAsia" w:ascii="仿宋" w:hAnsi="仿宋" w:eastAsia="仿宋" w:cs="仿宋"/>
          <w:sz w:val="24"/>
          <w:lang w:eastAsia="zh-CN"/>
        </w:rPr>
        <w:t>环保及其他</w:t>
      </w:r>
      <w:r>
        <w:rPr>
          <w:rFonts w:hint="eastAsia" w:ascii="仿宋" w:hAnsi="仿宋" w:eastAsia="仿宋" w:cs="仿宋"/>
          <w:sz w:val="24"/>
        </w:rPr>
        <w:t>部门要求</w:t>
      </w:r>
      <w:r>
        <w:rPr>
          <w:rFonts w:hint="eastAsia" w:ascii="仿宋" w:hAnsi="仿宋" w:eastAsia="仿宋" w:cs="仿宋"/>
          <w:sz w:val="24"/>
          <w:lang w:eastAsia="zh-CN"/>
        </w:rPr>
        <w:t>；</w:t>
      </w:r>
    </w:p>
    <w:p w14:paraId="5C685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5.贵院每次按要求在排污口取样、装瓶、密封，快递邮寄至供应商公司地址，邮寄费由供应商承担（到付），我公司按要求标准进行检测，并在规定期限内出具报告（电子档、纸质档）各壹份。并将该数据在</w:t>
      </w:r>
      <w:r>
        <w:rPr>
          <w:rFonts w:hint="eastAsia" w:ascii="仿宋" w:hAnsi="仿宋" w:eastAsia="仿宋" w:cs="仿宋"/>
          <w:color w:val="000000"/>
          <w:sz w:val="24"/>
          <w:szCs w:val="24"/>
          <w:vertAlign w:val="baseline"/>
          <w:lang w:val="en-US" w:eastAsia="zh-CN"/>
        </w:rPr>
        <w:t>排污许可、污染源监测信息平台进行填报。</w:t>
      </w:r>
    </w:p>
    <w:p w14:paraId="3F4E3330">
      <w:pPr>
        <w:pStyle w:val="2"/>
        <w:ind w:firstLine="480" w:firstLineChars="200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vertAlign w:val="baseline"/>
          <w:lang w:val="en-US" w:eastAsia="zh-CN"/>
        </w:rPr>
        <w:t>6、该项目不进行分包，且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lang w:val="en-US" w:eastAsia="zh-CN" w:bidi="ar-SA"/>
        </w:rPr>
        <w:t>具备本项目全部检测参数的 CMA 资质。</w:t>
      </w:r>
    </w:p>
    <w:p w14:paraId="004BE28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7、</w:t>
      </w:r>
      <w:r>
        <w:rPr>
          <w:rFonts w:hint="eastAsia" w:ascii="仿宋" w:hAnsi="仿宋" w:eastAsia="仿宋" w:cs="仿宋"/>
          <w:color w:val="000000"/>
          <w:sz w:val="24"/>
          <w:szCs w:val="24"/>
          <w:vertAlign w:val="baseline"/>
          <w:lang w:val="en-US" w:eastAsia="zh-CN"/>
        </w:rPr>
        <w:t>上级监管部门要求完成的其他临时性检测项目（费用根据实际情况双方协商而定）。</w:t>
      </w:r>
    </w:p>
    <w:p w14:paraId="6EAA9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24"/>
        </w:rPr>
      </w:pPr>
    </w:p>
    <w:p w14:paraId="7B1A3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供应商：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auto"/>
          <w:sz w:val="24"/>
        </w:rPr>
        <w:t>（盖单位公章）</w:t>
      </w:r>
    </w:p>
    <w:p w14:paraId="2F5AF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Cs/>
          <w:color w:val="auto"/>
          <w:sz w:val="24"/>
        </w:rPr>
      </w:pPr>
    </w:p>
    <w:p w14:paraId="1561A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Cs/>
          <w:color w:val="auto"/>
          <w:sz w:val="24"/>
        </w:rPr>
      </w:pPr>
      <w:r>
        <w:rPr>
          <w:rFonts w:hint="eastAsia" w:ascii="仿宋" w:hAnsi="仿宋" w:eastAsia="仿宋" w:cs="仿宋"/>
          <w:bCs/>
          <w:color w:val="auto"/>
          <w:sz w:val="24"/>
        </w:rPr>
        <w:t xml:space="preserve">法定代表人或授权代表（签字或盖章）： </w:t>
      </w:r>
    </w:p>
    <w:p w14:paraId="3D302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Cs/>
          <w:color w:val="auto"/>
          <w:sz w:val="24"/>
        </w:rPr>
      </w:pPr>
    </w:p>
    <w:p w14:paraId="34F77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560" w:firstLineChars="1900"/>
        <w:jc w:val="left"/>
        <w:textAlignment w:val="auto"/>
      </w:pPr>
      <w:r>
        <w:rPr>
          <w:rFonts w:hint="eastAsia" w:ascii="仿宋" w:hAnsi="仿宋" w:eastAsia="仿宋" w:cs="仿宋"/>
          <w:bCs/>
          <w:color w:val="auto"/>
          <w:sz w:val="24"/>
        </w:rPr>
        <w:t>日  期：202</w:t>
      </w:r>
      <w:r>
        <w:rPr>
          <w:rFonts w:hint="eastAsia" w:ascii="仿宋" w:hAnsi="仿宋" w:eastAsia="仿宋" w:cs="仿宋"/>
          <w:bCs/>
          <w:color w:val="auto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Cs/>
          <w:color w:val="auto"/>
          <w:sz w:val="24"/>
        </w:rPr>
        <w:t>年</w:t>
      </w:r>
      <w:r>
        <w:rPr>
          <w:rFonts w:hint="eastAsia" w:ascii="仿宋" w:hAnsi="仿宋" w:eastAsia="仿宋" w:cs="仿宋"/>
          <w:bCs/>
          <w:color w:val="auto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Cs/>
          <w:color w:val="auto"/>
          <w:sz w:val="24"/>
        </w:rPr>
        <w:t>月</w:t>
      </w:r>
      <w:r>
        <w:rPr>
          <w:rFonts w:hint="eastAsia" w:ascii="仿宋" w:hAnsi="仿宋" w:eastAsia="仿宋" w:cs="仿宋"/>
          <w:bCs/>
          <w:color w:val="auto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Cs/>
          <w:color w:val="auto"/>
          <w:sz w:val="24"/>
          <w:u w:val="none"/>
          <w:lang w:val="en-US" w:eastAsia="zh-CN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5ZWIwZTAwZTRjMzcwM2MzZjgxODg2ZmZmYjNjNDEifQ=="/>
  </w:docVars>
  <w:rsids>
    <w:rsidRoot w:val="00000000"/>
    <w:rsid w:val="009912F7"/>
    <w:rsid w:val="0AC044D9"/>
    <w:rsid w:val="346F0E86"/>
    <w:rsid w:val="3F342F9F"/>
    <w:rsid w:val="40887D56"/>
    <w:rsid w:val="7B15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/>
    </w:pPr>
    <w:rPr>
      <w:rFonts w:ascii="Times New Roman" w:hAnsi="Times New Roman" w:eastAsia="宋体" w:cs="Times New Roman"/>
    </w:rPr>
  </w:style>
  <w:style w:type="paragraph" w:styleId="3">
    <w:name w:val="Body Text First Indent"/>
    <w:basedOn w:val="2"/>
    <w:qFormat/>
    <w:uiPriority w:val="0"/>
    <w:pPr>
      <w:tabs>
        <w:tab w:val="left" w:pos="780"/>
      </w:tabs>
      <w:ind w:firstLine="420" w:firstLineChars="100"/>
    </w:pPr>
    <w:rPr>
      <w:rFonts w:ascii="Times New Roman" w:hAnsi="Times New Roman" w:eastAsia="宋体" w:cs="Times New Roma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1005</Words>
  <Characters>1022</Characters>
  <Lines>0</Lines>
  <Paragraphs>0</Paragraphs>
  <TotalTime>1</TotalTime>
  <ScaleCrop>false</ScaleCrop>
  <LinksUpToDate>false</LinksUpToDate>
  <CharactersWithSpaces>1108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2024-05-15T03:40:00Z</dcterms:created>
  <dc:creator>Administrator</dc:creator>
  <cp:lastModifiedBy>常宁</cp:lastModifiedBy>
  <dcterms:modified xsi:type="dcterms:W3CDTF">2026-10-10T02:11:56Z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CE17604F93894C1680E3CC9B700635C1_12</vt:lpwstr>
  </property>
  <property fmtid="{D5CDD505-2E9C-101B-9397-08002B2CF9AE}" pid="4" name="KSOTemplateDocerSaveRecord">
    <vt:lpwstr>eyJoZGlkIjoiMDQ5ZWIwZTAwZTRjMzcwM2MzZjgxODg2ZmZmYjNjNDEiLCJ1c2VySWQiOiIyNzAzMDAxNDAifQ==</vt:lpwstr>
  </property>
</Properties>
</file>