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14FC4">
      <w:pPr>
        <w:jc w:val="both"/>
        <w:rPr>
          <w:rFonts w:hint="default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附件：                                        </w:t>
      </w:r>
      <w:bookmarkStart w:id="0" w:name="_GoBack"/>
      <w:bookmarkEnd w:id="0"/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00000" w:themeColor="text1"/>
          <w:spacing w:val="0"/>
          <w:sz w:val="18"/>
          <w:szCs w:val="1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请双面打印</w:t>
      </w:r>
    </w:p>
    <w:p w14:paraId="29BF0B52">
      <w:pPr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施工安全承诺书</w:t>
      </w:r>
    </w:p>
    <w:p w14:paraId="1B3FDB9B">
      <w:pPr>
        <w:ind w:firstLine="640" w:firstLineChars="200"/>
        <w:rPr>
          <w:rFonts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为确保施工安全，保障工程顺利进行，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自愿承诺严格遵守国家相关法律法规及安全生产要求，履行施工安全责任，具体承诺如下：</w:t>
      </w:r>
    </w:p>
    <w:p w14:paraId="59F031D0">
      <w:pP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一、安全管理责任</w:t>
      </w:r>
    </w:p>
    <w:p w14:paraId="1B2B9B7E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严格遵守《中华人民共和国安全生产法》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《建设工程安全生产管理条例》等相关法律法规，建立健全安全生产责任制，落实各项安全措施。</w:t>
      </w:r>
    </w:p>
    <w:p w14:paraId="1EAC6CF8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指定专职安全管理人员，负责施工现场的安全监督和管理，确保施工人员持证上岗。</w:t>
      </w:r>
    </w:p>
    <w:p w14:paraId="3304FCC8">
      <w:pP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二、施工安全措施</w:t>
      </w:r>
    </w:p>
    <w:p w14:paraId="2E536443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在施工前制定详细的安全施工方案，并报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单位审核批准。</w:t>
      </w:r>
    </w:p>
    <w:p w14:paraId="091F1F5B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确保施工现场配备必要的安全防护设施（如安全网、防护栏、警示标志等），并定期检查维护。</w:t>
      </w:r>
    </w:p>
    <w:p w14:paraId="4696D792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严格执行特种作业审批制度，涉及高空、动火、临时用电等危险作业时，必须采取专项安全措施，并安排专人监护。</w:t>
      </w:r>
    </w:p>
    <w:p w14:paraId="4EE2AC60">
      <w:pPr>
        <w:ind w:firstLine="640" w:firstLineChars="200"/>
        <w:rPr>
          <w:rFonts w:hint="default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4、如有动火、有限空间作业时，必须按照医院相关规定提前申报备案。</w:t>
      </w:r>
    </w:p>
    <w:p w14:paraId="5A5202F6">
      <w:pP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三、人员安全管理</w:t>
      </w:r>
    </w:p>
    <w:p w14:paraId="6B9B3258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为所有施工人员购买工伤保险或意外伤害保险，确保施工人员的安全保障。</w:t>
      </w:r>
    </w:p>
    <w:p w14:paraId="4796A85F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严禁违章指挥、违规作业，杜绝酒后上岗、疲劳作业等危险行为。</w:t>
      </w:r>
    </w:p>
    <w:p w14:paraId="4193A49A">
      <w:pP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四、事故应急处理</w:t>
      </w:r>
    </w:p>
    <w:p w14:paraId="64D3FDB6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制定应急预案，配备必要的应急救援设备和人员，确保发生事故时能及时有效处置。</w:t>
      </w:r>
    </w:p>
    <w:p w14:paraId="003F40C8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如发生安全事故，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应立即采取救援措施，并按规定向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采购方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及相关部门报告，配合调查处理。</w:t>
      </w:r>
    </w:p>
    <w:p w14:paraId="37708979">
      <w:pP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五、违约责任</w:t>
      </w:r>
    </w:p>
    <w:p w14:paraId="4D72F62D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如因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安全管理不到位导致安全事故，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承担全部法律责任及经济赔偿。</w:t>
      </w:r>
    </w:p>
    <w:p w14:paraId="4357AD60">
      <w:pPr>
        <w:ind w:firstLine="640" w:firstLineChars="2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采购方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有权对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施工方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的违规行为提出整改要求，情节严重的可终止合同，并追究相关责任。</w:t>
      </w:r>
    </w:p>
    <w:p w14:paraId="22EC7DF2">
      <w:pP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7B0AA79C">
      <w:pP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本承诺书自双方签字盖章之日起生效，至工程竣工验收合格后终止。</w:t>
      </w:r>
    </w:p>
    <w:p w14:paraId="385A1A57">
      <w:pPr>
        <w:ind w:firstLine="4160" w:firstLineChars="13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承诺方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（盖章）：</w:t>
      </w:r>
    </w:p>
    <w:p w14:paraId="33727022">
      <w:pP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1330A3A7">
      <w:pP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负责人（签字）：</w:t>
      </w:r>
    </w:p>
    <w:p w14:paraId="4A1781A5">
      <w:pP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3463982E">
      <w:pPr>
        <w:ind w:firstLine="960" w:firstLineChars="300"/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日期：____年____月____日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52967"/>
    <w:rsid w:val="142775CF"/>
    <w:rsid w:val="1A6C75A8"/>
    <w:rsid w:val="22546BD6"/>
    <w:rsid w:val="2E4A44E9"/>
    <w:rsid w:val="3B3B3D01"/>
    <w:rsid w:val="56396AC3"/>
    <w:rsid w:val="72425E9D"/>
    <w:rsid w:val="73024C09"/>
    <w:rsid w:val="7C76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670</Words>
  <Characters>679</Characters>
  <Lines>0</Lines>
  <Paragraphs>0</Paragraphs>
  <TotalTime>0</TotalTime>
  <ScaleCrop>false</ScaleCrop>
  <LinksUpToDate>false</LinksUpToDate>
  <CharactersWithSpaces>719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2025-04-27T03:38:00Z</dcterms:created>
  <dc:creator>Administrator</dc:creator>
  <cp:lastModifiedBy>常宁</cp:lastModifiedBy>
  <dcterms:modified xsi:type="dcterms:W3CDTF">2026-10-28T08:57:42Z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eyJoZGlkIjoiMDQ5ZWIwZTAwZTRjMzcwM2MzZjgxODg2ZmZmYjNjNDEiLCJ1c2VySWQiOiIyNzAzMDAxNDAifQ==</vt:lpwstr>
  </property>
  <property fmtid="{D5CDD505-2E9C-101B-9397-08002B2CF9AE}" pid="4" name="ICV">
    <vt:lpwstr>D8910029341C48E0899D279BC0F7E984_12</vt:lpwstr>
  </property>
</Properties>
</file>